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2D" w:rsidRPr="00A1109C" w:rsidRDefault="00503D2D" w:rsidP="0050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2D" w:rsidRDefault="00503D2D" w:rsidP="0050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503D2D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Итоговый  тест  </w:t>
      </w:r>
    </w:p>
    <w:p w:rsidR="00503D2D" w:rsidRPr="00503D2D" w:rsidRDefault="00503D2D" w:rsidP="0050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503D2D" w:rsidRPr="00A1109C" w:rsidRDefault="00503D2D" w:rsidP="0050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109C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  1 </w:t>
      </w:r>
      <w:r w:rsidRPr="00A110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503D2D" w:rsidRPr="00A1109C" w:rsidRDefault="00503D2D" w:rsidP="00503D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09C">
        <w:rPr>
          <w:rFonts w:ascii="Times New Roman" w:eastAsia="Times New Roman" w:hAnsi="Times New Roman" w:cs="Times New Roman"/>
          <w:sz w:val="28"/>
          <w:szCs w:val="28"/>
        </w:rPr>
        <w:t>Какой формулой описывается давление?</w:t>
      </w:r>
    </w:p>
    <w:p w:rsidR="00503D2D" w:rsidRPr="00A1109C" w:rsidRDefault="00503D2D" w:rsidP="00503D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10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10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proofErr w:type="gramStart"/>
      <w:r w:rsidRPr="00A110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10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=F:S          </w:t>
      </w:r>
      <w:r w:rsidRPr="00A1109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A1109C">
        <w:rPr>
          <w:rFonts w:ascii="Times New Roman" w:eastAsia="Times New Roman" w:hAnsi="Times New Roman" w:cs="Times New Roman"/>
          <w:sz w:val="28"/>
          <w:szCs w:val="28"/>
          <w:lang w:val="en-US"/>
        </w:rPr>
        <w:t>)  F</w:t>
      </w:r>
      <w:proofErr w:type="gramEnd"/>
      <w:r w:rsidRPr="00A110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*S        </w:t>
      </w:r>
      <w:r w:rsidRPr="00A110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10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p=S:F      </w:t>
      </w:r>
    </w:p>
    <w:p w:rsidR="00503D2D" w:rsidRPr="006F3320" w:rsidRDefault="00503D2D" w:rsidP="00503D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Как называется единица давления в СИ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03D2D" w:rsidRPr="006F3320" w:rsidRDefault="00503D2D" w:rsidP="00503D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 ньютон;  б) паскаль;  в) джоуль.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3  Чем создается давление в газах?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а) ударами беспорядочно движущихся молекул;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б) молекулами, движущимися под действием силы тяжести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в) взаимным расталкиванием молекул.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4.  Что будет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>если при неизменной массе и температуре уменьшается объем газа?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а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>авление увеличивается;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б) давление уменьшается;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в) давление остается неизменным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5.  Какая из этих формул описывает правильно гидростатическое давление?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а)     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ρgh</w:t>
      </w:r>
      <w:proofErr w:type="spellEnd"/>
      <w:r w:rsidRPr="006F3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б)      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ρ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pgh</w:t>
      </w:r>
      <w:proofErr w:type="spellEnd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в)     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mgh</w:t>
      </w:r>
      <w:proofErr w:type="spell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6 .   Как устанавливаются поверхности однородных жидкостей в сообщающихся       сосудах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а) пропорционально величинам сечения сосудов;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б) на одном уровне;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в) произвольным образом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7 .  Учёный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впервые измеривший атмосферное давление?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а)   Торричелли;  б) Паскаль;  в)  Архимед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8 .   Какая из формул правильно описывает работу гидравлического пресса?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F2/F1=S2/S1 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)  F2/F1= S1/S2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2=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 9 . Куда направлена сила Архимеда?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а)  вертикально вниз;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б) вертикально вверх;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в) перпендикулярно силе тяжести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 10 .  Когда тело будет оставаться в покое в объеме жидкости?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а)   если архимедова сила меньше силы тяжести;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б)  если архимедова сила больше силы тяжести;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в) если архи</w:t>
      </w:r>
      <w:r>
        <w:rPr>
          <w:rFonts w:ascii="Times New Roman" w:eastAsia="Times New Roman" w:hAnsi="Times New Roman" w:cs="Times New Roman"/>
          <w:sz w:val="28"/>
          <w:szCs w:val="28"/>
        </w:rPr>
        <w:t>медова сила равна силе тяжести.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Решить задачи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</w:t>
      </w:r>
    </w:p>
    <w:p w:rsidR="00503D2D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Площадь дна кастрюли равна 1300 кв. см. Вычислите, на сколько увеличится давление кастрюли на стол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>если в неё налить воду массой 3,9 кг .</w:t>
      </w:r>
    </w:p>
    <w:p w:rsidR="00503D2D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Бетонная плита массой 66 кг имеет объем 0,03 кв.м. Определите плотность бетона.</w:t>
      </w:r>
    </w:p>
    <w:p w:rsidR="00503D2D" w:rsidRPr="00503D2D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Итоговый тест</w:t>
      </w:r>
    </w:p>
    <w:p w:rsidR="00503D2D" w:rsidRPr="006F3320" w:rsidRDefault="00503D2D" w:rsidP="0050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D2D" w:rsidRPr="006F3320" w:rsidRDefault="00503D2D" w:rsidP="0050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b/>
          <w:sz w:val="28"/>
          <w:szCs w:val="28"/>
        </w:rPr>
        <w:t>ВАРИАНТ  2</w:t>
      </w:r>
    </w:p>
    <w:p w:rsidR="00503D2D" w:rsidRPr="006F3320" w:rsidRDefault="00503D2D" w:rsidP="00503D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В каких единицах в СИ измеряется мощность?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а) в джоулях;  </w:t>
      </w:r>
    </w:p>
    <w:p w:rsidR="00503D2D" w:rsidRPr="006F3320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б) в ваттах;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    в) в ньютонах.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2. Что является причиной диффузии?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направленное движение молекул;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б) непрерывное и беспорядочное движение молекул;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в) движение молекул под действием силы тяжести.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3.  Во скольких агрегатных состояниях может находиться вещество?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и двух;  б) в трёх;   в) в четырёх.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4.  Какая единица больше всех?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а)  паскаль;  б)  гектопаскаль;  в)  </w:t>
      </w:r>
      <w:proofErr w:type="spellStart"/>
      <w:r w:rsidRPr="006F3320">
        <w:rPr>
          <w:rFonts w:ascii="Times New Roman" w:eastAsia="Times New Roman" w:hAnsi="Times New Roman" w:cs="Times New Roman"/>
          <w:sz w:val="28"/>
          <w:szCs w:val="28"/>
        </w:rPr>
        <w:t>килопаскаль</w:t>
      </w:r>
      <w:proofErr w:type="spellEnd"/>
      <w:r w:rsidRPr="006F3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5.  Какое высказывание верно?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 давление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>производимое на газ, передаётся во всех направлениях одинаково;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б) давление газа на дно зависит от формы сосуда;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производимое на газ, передаётся преимущественно вниз.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6.  Чему равна масса каждого кубического метра воздуха при 0 градусах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 1,29 кг;  б)  12,9 кг;  в) 129 кг.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7.   Что такое атмосферное давление?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давление, оказываемое поршнем на жидкость;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б) давление, оказываемое атмосферой Земли на все находящиеся на ней предметы;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в) давление верхних слоёв атмосферы 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нижние.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8.   Куда направлена сила Архимеда?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 вертикально вниз;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б) вертикально вверх;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в) перпендикулярно силе тяжести.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9.  Какая из формул правильно описывает работу гидравлического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пресса?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) F2/F1= S2/S1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) F2/F1= S1/S2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1*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2=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1* </w:t>
      </w:r>
      <w:r w:rsidRPr="006F332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10. Как устанавливаются поверхности однородных жидкостей в сообщающихся сосудах?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а) пропорционально величинам сечения сосудов;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б) на одном уровне;</w:t>
      </w:r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в) произвольным образом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3D2D" w:rsidRPr="006F3320" w:rsidRDefault="00503D2D" w:rsidP="0050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Решить задачи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3D2D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t>Определите высоту столба керосина, который оказывает давление на дно сосуда, равное 8000 Па</w:t>
      </w:r>
      <w:proofErr w:type="gramStart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(плотность воды равна 1000 кг/ куб.м).    </w:t>
      </w:r>
    </w:p>
    <w:p w:rsidR="00503D2D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D2D" w:rsidRDefault="00503D2D" w:rsidP="00503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Фарфоровый брусок имеет объем 200 кв. см</w:t>
      </w:r>
      <w:r w:rsidRPr="006F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массу 460 г. Определите плотность фарфора.</w:t>
      </w:r>
    </w:p>
    <w:p w:rsidR="00503D2D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ext21"/>
          <w:rFonts w:eastAsia="Arial Unicode MS"/>
          <w:b/>
          <w:i w:val="0"/>
          <w:color w:val="auto"/>
          <w:sz w:val="22"/>
          <w:szCs w:val="22"/>
        </w:rPr>
      </w:pPr>
      <w:r w:rsidRPr="006F33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3D2D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ext21"/>
          <w:rFonts w:eastAsia="Arial Unicode MS"/>
          <w:b/>
          <w:i w:val="0"/>
          <w:color w:val="auto"/>
          <w:sz w:val="22"/>
          <w:szCs w:val="22"/>
        </w:rPr>
      </w:pPr>
    </w:p>
    <w:p w:rsidR="00503D2D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ext21"/>
          <w:rFonts w:eastAsia="Arial Unicode MS"/>
          <w:b/>
          <w:i w:val="0"/>
          <w:color w:val="auto"/>
          <w:sz w:val="22"/>
          <w:szCs w:val="22"/>
        </w:rPr>
      </w:pPr>
    </w:p>
    <w:p w:rsidR="00503D2D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ext21"/>
          <w:rFonts w:eastAsia="Arial Unicode MS"/>
          <w:b/>
          <w:i w:val="0"/>
          <w:color w:val="auto"/>
          <w:sz w:val="22"/>
          <w:szCs w:val="22"/>
        </w:rPr>
      </w:pPr>
    </w:p>
    <w:p w:rsidR="00503D2D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ext21"/>
          <w:rFonts w:eastAsia="Arial Unicode MS"/>
          <w:b/>
          <w:i w:val="0"/>
          <w:color w:val="auto"/>
          <w:sz w:val="22"/>
          <w:szCs w:val="22"/>
        </w:rPr>
      </w:pPr>
    </w:p>
    <w:p w:rsidR="00503D2D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ext21"/>
          <w:rFonts w:eastAsia="Arial Unicode MS"/>
          <w:b/>
          <w:i w:val="0"/>
          <w:color w:val="auto"/>
          <w:sz w:val="22"/>
          <w:szCs w:val="22"/>
        </w:rPr>
      </w:pPr>
    </w:p>
    <w:p w:rsidR="00503D2D" w:rsidRPr="001E72C7" w:rsidRDefault="00503D2D" w:rsidP="00503D2D">
      <w:pPr>
        <w:pStyle w:val="text"/>
        <w:spacing w:before="0" w:beforeAutospacing="0" w:after="0" w:afterAutospacing="0"/>
        <w:jc w:val="both"/>
        <w:rPr>
          <w:rStyle w:val="titl21"/>
          <w:rFonts w:eastAsia="Arial Unicode MS"/>
          <w:b w:val="0"/>
          <w:bCs w:val="0"/>
          <w:color w:val="auto"/>
          <w:sz w:val="22"/>
          <w:szCs w:val="22"/>
        </w:rPr>
      </w:pPr>
    </w:p>
    <w:p w:rsidR="00503D2D" w:rsidRPr="001E72C7" w:rsidRDefault="00503D2D" w:rsidP="00503D2D">
      <w:pPr>
        <w:pStyle w:val="text"/>
        <w:spacing w:before="0" w:beforeAutospacing="0" w:after="0" w:afterAutospacing="0"/>
        <w:ind w:left="360"/>
        <w:jc w:val="both"/>
        <w:rPr>
          <w:rStyle w:val="titl21"/>
          <w:rFonts w:eastAsia="Arial Unicode MS"/>
          <w:color w:val="auto"/>
          <w:sz w:val="22"/>
          <w:szCs w:val="22"/>
        </w:rPr>
      </w:pPr>
    </w:p>
    <w:p w:rsidR="00503D2D" w:rsidRPr="001E72C7" w:rsidRDefault="00503D2D" w:rsidP="00503D2D">
      <w:pPr>
        <w:pStyle w:val="text"/>
        <w:spacing w:before="0" w:beforeAutospacing="0" w:after="0" w:afterAutospacing="0"/>
        <w:ind w:left="360"/>
        <w:jc w:val="both"/>
        <w:rPr>
          <w:rFonts w:eastAsia="Arial Unicode MS"/>
          <w:color w:val="auto"/>
          <w:sz w:val="22"/>
          <w:szCs w:val="22"/>
        </w:rPr>
      </w:pPr>
      <w:r w:rsidRPr="001E72C7">
        <w:rPr>
          <w:rStyle w:val="titl21"/>
          <w:rFonts w:eastAsia="Arial Unicode MS"/>
          <w:color w:val="auto"/>
          <w:sz w:val="22"/>
          <w:szCs w:val="22"/>
        </w:rPr>
        <w:t>Раздел I .</w:t>
      </w:r>
      <w:r w:rsidRPr="001E72C7">
        <w:rPr>
          <w:rFonts w:eastAsia="Arial Unicode MS"/>
          <w:color w:val="auto"/>
          <w:sz w:val="22"/>
          <w:szCs w:val="22"/>
        </w:rPr>
        <w:t xml:space="preserve"> "Официальные документы" </w:t>
      </w:r>
    </w:p>
    <w:p w:rsidR="00503D2D" w:rsidRPr="001E72C7" w:rsidRDefault="00503D2D" w:rsidP="00503D2D">
      <w:pPr>
        <w:pStyle w:val="text"/>
        <w:spacing w:before="0" w:beforeAutospacing="0" w:after="0" w:afterAutospacing="0"/>
        <w:jc w:val="both"/>
        <w:rPr>
          <w:rFonts w:eastAsia="Arial Unicode MS"/>
          <w:color w:val="auto"/>
          <w:sz w:val="22"/>
          <w:szCs w:val="22"/>
        </w:rPr>
      </w:pPr>
      <w:r w:rsidRPr="001E72C7">
        <w:rPr>
          <w:rFonts w:eastAsia="Arial Unicode MS"/>
          <w:color w:val="auto"/>
          <w:sz w:val="22"/>
          <w:szCs w:val="22"/>
        </w:rPr>
        <w:t xml:space="preserve">1. В этом разделе помещаются все имеющиеся у педагога сертифицированные документы, подтверждающие его индивидуальные достижения: дипломы лауреатов и участников конкурсов, грамоты, благодарственные письма, сертификаты, гранты (документы на получение) и т.д. </w:t>
      </w:r>
    </w:p>
    <w:p w:rsidR="00503D2D" w:rsidRPr="001E72C7" w:rsidRDefault="00503D2D" w:rsidP="00503D2D">
      <w:pPr>
        <w:pStyle w:val="text"/>
        <w:spacing w:before="0" w:beforeAutospacing="0" w:after="0" w:afterAutospacing="0"/>
        <w:jc w:val="both"/>
        <w:rPr>
          <w:rFonts w:eastAsia="Arial Unicode MS"/>
          <w:color w:val="auto"/>
          <w:sz w:val="22"/>
          <w:szCs w:val="22"/>
        </w:rPr>
      </w:pPr>
      <w:r w:rsidRPr="001E72C7">
        <w:rPr>
          <w:rFonts w:eastAsia="Arial Unicode MS"/>
          <w:color w:val="auto"/>
          <w:sz w:val="22"/>
          <w:szCs w:val="22"/>
        </w:rPr>
        <w:t xml:space="preserve">2. Перечень документов.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72"/>
        <w:gridCol w:w="2754"/>
        <w:gridCol w:w="3876"/>
        <w:gridCol w:w="1878"/>
        <w:gridCol w:w="1633"/>
      </w:tblGrid>
      <w:tr w:rsidR="00503D2D" w:rsidRPr="00BC6133" w:rsidTr="003063ED">
        <w:trPr>
          <w:tblCellSpacing w:w="0" w:type="dxa"/>
        </w:trPr>
        <w:tc>
          <w:tcPr>
            <w:tcW w:w="500" w:type="pct"/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250" w:type="pct"/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Название документа </w:t>
            </w:r>
          </w:p>
        </w:tc>
        <w:tc>
          <w:tcPr>
            <w:tcW w:w="1750" w:type="pct"/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750" w:type="pct"/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Кем </w:t>
            </w:r>
            <w:proofErr w:type="gramStart"/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>выдан</w:t>
            </w:r>
            <w:proofErr w:type="gramEnd"/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pct"/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Когда выдан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12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Грамота</w:t>
            </w:r>
          </w:p>
        </w:tc>
        <w:tc>
          <w:tcPr>
            <w:tcW w:w="1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За большой вклад в дело обучения и воспитания подрастающего поколения.</w:t>
            </w:r>
          </w:p>
        </w:tc>
        <w:tc>
          <w:tcPr>
            <w:tcW w:w="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МОУ СОШ № 8</w:t>
            </w:r>
          </w:p>
        </w:tc>
        <w:tc>
          <w:tcPr>
            <w:tcW w:w="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Октябрь 2004 г.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 2.</w:t>
            </w:r>
          </w:p>
        </w:tc>
        <w:tc>
          <w:tcPr>
            <w:tcW w:w="12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Грамота</w:t>
            </w:r>
          </w:p>
        </w:tc>
        <w:tc>
          <w:tcPr>
            <w:tcW w:w="1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За большой вклад в дело обучения и воспитания подрастающего поколения.</w:t>
            </w:r>
          </w:p>
        </w:tc>
        <w:tc>
          <w:tcPr>
            <w:tcW w:w="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eastAsia="Arial Unicode MS"/>
              </w:rPr>
              <w:t>УО и ПО</w:t>
            </w:r>
          </w:p>
        </w:tc>
        <w:tc>
          <w:tcPr>
            <w:tcW w:w="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2005 г.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12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 Диплом второй степени</w:t>
            </w:r>
          </w:p>
        </w:tc>
        <w:tc>
          <w:tcPr>
            <w:tcW w:w="1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За большую работу по качественной подготовке учащихся к олимпиаде по информатике</w:t>
            </w:r>
          </w:p>
        </w:tc>
        <w:tc>
          <w:tcPr>
            <w:tcW w:w="750" w:type="pct"/>
          </w:tcPr>
          <w:p w:rsidR="00503D2D" w:rsidRPr="00AD373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 w:rsidRPr="00AD3731">
              <w:rPr>
                <w:rFonts w:ascii="Arial" w:eastAsia="Arial Unicode MS" w:hAnsi="Arial" w:cs="Arial"/>
                <w:sz w:val="22"/>
                <w:szCs w:val="22"/>
              </w:rPr>
              <w:t>Международная Академия Информатизации</w:t>
            </w:r>
          </w:p>
        </w:tc>
        <w:tc>
          <w:tcPr>
            <w:tcW w:w="75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Май 2006 г.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2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27B32">
              <w:rPr>
                <w:rFonts w:ascii="Arial" w:eastAsia="Arial Unicode MS" w:hAnsi="Arial" w:cs="Arial"/>
                <w:sz w:val="22"/>
                <w:szCs w:val="22"/>
              </w:rPr>
              <w:t xml:space="preserve"> Благодарность </w:t>
            </w:r>
          </w:p>
        </w:tc>
        <w:tc>
          <w:tcPr>
            <w:tcW w:w="1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27B32">
              <w:rPr>
                <w:rFonts w:ascii="Arial" w:eastAsia="Arial Unicode MS" w:hAnsi="Arial" w:cs="Arial"/>
                <w:sz w:val="22"/>
                <w:szCs w:val="22"/>
              </w:rPr>
              <w:t xml:space="preserve">За участие в реализации проекта Интеллектуальный Интернет-марафон «Шаг в будущее»  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27B32">
              <w:rPr>
                <w:rFonts w:ascii="Arial" w:eastAsia="Arial Unicode MS" w:hAnsi="Arial" w:cs="Arial"/>
                <w:sz w:val="22"/>
                <w:szCs w:val="22"/>
              </w:rPr>
              <w:t>  МОУ Гимназия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27B32">
              <w:rPr>
                <w:rFonts w:ascii="Arial" w:eastAsia="Arial Unicode MS" w:hAnsi="Arial" w:cs="Arial"/>
                <w:sz w:val="22"/>
                <w:szCs w:val="22"/>
              </w:rPr>
              <w:t>2007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127B32">
              <w:rPr>
                <w:rFonts w:ascii="Arial" w:eastAsia="Arial Unicode MS" w:hAnsi="Arial" w:cs="Arial"/>
                <w:sz w:val="22"/>
                <w:szCs w:val="22"/>
              </w:rPr>
              <w:t>г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Pr="00127B32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12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1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Интернет-олимпиада по информатике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Департамент образования Ярославской области ЦТ и ИС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2009 г.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</w:tc>
        <w:tc>
          <w:tcPr>
            <w:tcW w:w="12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Диплом</w:t>
            </w:r>
          </w:p>
        </w:tc>
        <w:tc>
          <w:tcPr>
            <w:tcW w:w="1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Лучший сайт 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eastAsia="Arial Unicode MS"/>
              </w:rPr>
              <w:t>УО и ПО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2009 г.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Сертификат</w:t>
            </w:r>
          </w:p>
        </w:tc>
        <w:tc>
          <w:tcPr>
            <w:tcW w:w="1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За активное участие в деятельности педагогического сообщества «ГМО учителей информатики».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eastAsia="Arial Unicode MS"/>
              </w:rPr>
              <w:t>УО и ПО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2009 г.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00" w:type="pct"/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12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1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За достигнутые успехи в педагогической деятельности, за активное участие в методической работе на муниципальном уровне.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eastAsia="Arial Unicode MS"/>
              </w:rPr>
              <w:t>УО и ПО</w:t>
            </w:r>
          </w:p>
        </w:tc>
        <w:tc>
          <w:tcPr>
            <w:tcW w:w="750" w:type="pct"/>
          </w:tcPr>
          <w:p w:rsidR="00503D2D" w:rsidRPr="00127B3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2009 г.</w:t>
            </w:r>
          </w:p>
        </w:tc>
      </w:tr>
    </w:tbl>
    <w:p w:rsidR="00503D2D" w:rsidRPr="001E72C7" w:rsidRDefault="00503D2D" w:rsidP="00503D2D">
      <w:pPr>
        <w:pStyle w:val="titl2"/>
        <w:spacing w:before="0" w:beforeAutospacing="0" w:after="0" w:afterAutospacing="0"/>
        <w:rPr>
          <w:rFonts w:eastAsia="Arial Unicode MS"/>
          <w:b w:val="0"/>
          <w:color w:val="auto"/>
          <w:sz w:val="22"/>
          <w:szCs w:val="22"/>
        </w:rPr>
      </w:pPr>
      <w:r w:rsidRPr="001E72C7">
        <w:rPr>
          <w:rFonts w:eastAsia="Arial Unicode MS"/>
          <w:color w:val="auto"/>
          <w:sz w:val="22"/>
          <w:szCs w:val="22"/>
        </w:rPr>
        <w:t> </w:t>
      </w:r>
    </w:p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  <w:r w:rsidRPr="001E72C7">
        <w:rPr>
          <w:rStyle w:val="titl21"/>
          <w:rFonts w:eastAsia="Arial Unicode MS"/>
          <w:color w:val="auto"/>
          <w:sz w:val="22"/>
          <w:szCs w:val="22"/>
        </w:rPr>
        <w:t xml:space="preserve">Раздел 2. </w:t>
      </w:r>
      <w:r w:rsidRPr="001E72C7">
        <w:rPr>
          <w:rFonts w:eastAsia="Arial Unicode MS"/>
          <w:color w:val="auto"/>
          <w:sz w:val="22"/>
          <w:szCs w:val="22"/>
        </w:rPr>
        <w:t xml:space="preserve">Данные о повышении квалификации и профессиональной подготовке…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5"/>
        <w:gridCol w:w="2844"/>
        <w:gridCol w:w="1913"/>
        <w:gridCol w:w="711"/>
        <w:gridCol w:w="1950"/>
        <w:gridCol w:w="785"/>
        <w:gridCol w:w="547"/>
        <w:gridCol w:w="1898"/>
      </w:tblGrid>
      <w:tr w:rsidR="00503D2D" w:rsidRPr="00BC6133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Название творческой группы, в которой работает (работал) учитель.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Тема, над которой работает группа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Тема, над которой работает учитель в рамках группы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Сроки работы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Городская  проблемная группа учителей информатики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Компетентностный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подход в обучении информатике и ИКТ»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AD77E6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Овладение технологией обучения учащихся в форме проектно-исследовательской деятельности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Intel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 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2006-2007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Городская  проблемная группа учителей информатики (руководитель)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«Подготовка к ЕГЭ по информатике учащихся 9,11 классов»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«Подготовка к ЕГЭ по информатике учащихся 9,11 классов»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2007-2008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ГМО учителей информатики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Знакомство учителей информатики района с работой интерактивной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доски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2007-2008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ГМО учителей информатики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Обмен опытом по решению олимпиадных задач областного тура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2007-2008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ГМО учителей информатики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Разработка заданий муниципального тура олимпиады по информатике (базовый курс)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2008-2009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ГМО учителей информатики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Работа в экспертном совете на НПК по информатике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2008-2009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Систематичность повышения квалификации </w:t>
            </w:r>
          </w:p>
        </w:tc>
      </w:tr>
      <w:tr w:rsidR="00503D2D" w:rsidRPr="00BC6133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Название курсов повышения квалификации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Количество часов аудиторных занятий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Вид полученного документа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«Обслуживание вычислительной и телекоммуникационной техники»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5.02.2004-27.02.2004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Удостоверение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«Преподавание вопросов экономики в предметных курсах»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14.02.2006-16.02.2006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Удостоверение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«Основы объектно-ориентированного программирования»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14.01.2008-08.06.2008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Свидетельство</w:t>
            </w:r>
          </w:p>
        </w:tc>
      </w:tr>
    </w:tbl>
    <w:p w:rsidR="00503D2D" w:rsidRDefault="00503D2D" w:rsidP="00503D2D">
      <w:pPr>
        <w:pStyle w:val="titl2"/>
        <w:spacing w:before="0" w:beforeAutospacing="0" w:after="0" w:afterAutospacing="0"/>
        <w:jc w:val="center"/>
        <w:rPr>
          <w:rFonts w:eastAsia="Arial Unicode MS"/>
          <w:color w:val="auto"/>
          <w:sz w:val="22"/>
          <w:szCs w:val="22"/>
        </w:rPr>
      </w:pPr>
    </w:p>
    <w:p w:rsidR="00503D2D" w:rsidRDefault="00503D2D" w:rsidP="00503D2D">
      <w:pPr>
        <w:pStyle w:val="titl2"/>
        <w:spacing w:before="0" w:beforeAutospacing="0" w:after="0" w:afterAutospacing="0"/>
        <w:jc w:val="center"/>
        <w:rPr>
          <w:rFonts w:eastAsia="Arial Unicode MS"/>
          <w:color w:val="auto"/>
          <w:sz w:val="22"/>
          <w:szCs w:val="22"/>
        </w:rPr>
      </w:pPr>
    </w:p>
    <w:p w:rsidR="00503D2D" w:rsidRPr="001E72C7" w:rsidRDefault="00503D2D" w:rsidP="00503D2D">
      <w:pPr>
        <w:pStyle w:val="titl2"/>
        <w:spacing w:before="0" w:beforeAutospacing="0" w:after="0" w:afterAutospacing="0"/>
        <w:jc w:val="center"/>
        <w:rPr>
          <w:rFonts w:eastAsia="Arial Unicode MS"/>
          <w:color w:val="auto"/>
          <w:sz w:val="22"/>
          <w:szCs w:val="22"/>
        </w:rPr>
      </w:pPr>
      <w:r w:rsidRPr="001E72C7">
        <w:rPr>
          <w:rFonts w:eastAsia="Arial Unicode MS"/>
          <w:color w:val="auto"/>
          <w:sz w:val="22"/>
          <w:szCs w:val="22"/>
        </w:rPr>
        <w:t> </w:t>
      </w:r>
    </w:p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  <w:r w:rsidRPr="001E72C7">
        <w:rPr>
          <w:rStyle w:val="titl21"/>
          <w:rFonts w:eastAsia="Arial Unicode MS"/>
          <w:color w:val="auto"/>
          <w:sz w:val="22"/>
          <w:szCs w:val="22"/>
        </w:rPr>
        <w:t xml:space="preserve">Раздел 3. </w:t>
      </w:r>
      <w:r w:rsidRPr="001E72C7">
        <w:rPr>
          <w:rFonts w:eastAsia="Arial Unicode MS"/>
          <w:color w:val="auto"/>
          <w:sz w:val="22"/>
          <w:szCs w:val="22"/>
        </w:rPr>
        <w:t>Работа учителя по обобщению и распространению собственного педагогического опыта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9"/>
        <w:gridCol w:w="2212"/>
        <w:gridCol w:w="2243"/>
        <w:gridCol w:w="2631"/>
        <w:gridCol w:w="1780"/>
        <w:gridCol w:w="1798"/>
      </w:tblGrid>
      <w:tr w:rsidR="00503D2D" w:rsidRPr="001E72C7" w:rsidTr="003063ED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00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Участие в проведении мастер - классов, круглых столов, конференций, стажировок </w:t>
            </w:r>
          </w:p>
        </w:tc>
      </w:tr>
      <w:tr w:rsidR="00503D2D" w:rsidRPr="00BC6133" w:rsidTr="003063ED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Форма представления опыта 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>Уровень (школьный, муниципальный, региональный</w:t>
            </w:r>
            <w:proofErr w:type="gramStart"/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..) </w:t>
            </w:r>
            <w:proofErr w:type="gram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503D2D" w:rsidRPr="001E72C7" w:rsidTr="003063ED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Мастер-класс (круглый стол)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Гражданско-патриотическое воспитание на уроках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Школьный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2007-2008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03D2D" w:rsidRPr="001E72C7" w:rsidTr="003063ED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</w:t>
            </w: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Курсы для учителей начальной школы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Начинающие пользователи ПК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Школьный</w:t>
            </w: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2007-2008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 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Курсы для учителей основной школы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Тестовые технологии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Школьный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2008-2009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503D2D" w:rsidRPr="001E72C7" w:rsidRDefault="00503D2D" w:rsidP="00503D2D">
      <w:pPr>
        <w:pStyle w:val="a5"/>
        <w:spacing w:before="0" w:beforeAutospacing="0" w:after="0" w:afterAutospacing="0"/>
        <w:rPr>
          <w:rStyle w:val="titl21"/>
          <w:rFonts w:eastAsia="Arial Unicode MS"/>
          <w:b w:val="0"/>
          <w:bCs w:val="0"/>
          <w:sz w:val="22"/>
          <w:szCs w:val="22"/>
        </w:rPr>
      </w:pPr>
      <w:r w:rsidRPr="001E72C7">
        <w:rPr>
          <w:rFonts w:ascii="Arial" w:eastAsia="Arial Unicode MS" w:hAnsi="Arial" w:cs="Arial"/>
          <w:sz w:val="22"/>
          <w:szCs w:val="22"/>
        </w:rPr>
        <w:t xml:space="preserve">  </w:t>
      </w:r>
    </w:p>
    <w:p w:rsidR="00503D2D" w:rsidRPr="001E72C7" w:rsidRDefault="00503D2D" w:rsidP="00503D2D">
      <w:pPr>
        <w:pStyle w:val="a5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1E72C7">
        <w:rPr>
          <w:rFonts w:ascii="Arial" w:eastAsia="Arial Unicode MS" w:hAnsi="Arial" w:cs="Arial"/>
          <w:sz w:val="22"/>
          <w:szCs w:val="22"/>
        </w:rPr>
        <w:t xml:space="preserve">  </w:t>
      </w:r>
    </w:p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  <w:r w:rsidRPr="001E72C7">
        <w:rPr>
          <w:rStyle w:val="titl21"/>
          <w:rFonts w:eastAsia="Arial Unicode MS"/>
          <w:color w:val="auto"/>
          <w:sz w:val="22"/>
          <w:szCs w:val="22"/>
        </w:rPr>
        <w:t>Раздел 5.</w:t>
      </w:r>
      <w:r w:rsidRPr="001E72C7">
        <w:rPr>
          <w:rFonts w:eastAsia="Arial Unicode MS"/>
          <w:color w:val="auto"/>
          <w:sz w:val="22"/>
          <w:szCs w:val="22"/>
        </w:rPr>
        <w:t xml:space="preserve">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 </w:t>
      </w:r>
    </w:p>
    <w:tbl>
      <w:tblPr>
        <w:tblW w:w="49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9"/>
        <w:gridCol w:w="2755"/>
        <w:gridCol w:w="1910"/>
        <w:gridCol w:w="3735"/>
        <w:gridCol w:w="2282"/>
      </w:tblGrid>
      <w:tr w:rsidR="00503D2D" w:rsidRPr="00BC6133" w:rsidTr="003063ED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Название используемой технологии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Классы (группы), в </w:t>
            </w:r>
            <w:proofErr w:type="spellStart"/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>к-х</w:t>
            </w:r>
            <w:proofErr w:type="spellEnd"/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используется 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Обоснование применения.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Имеющийся или прогнозируемый результат. </w:t>
            </w:r>
          </w:p>
        </w:tc>
      </w:tr>
      <w:tr w:rsidR="00503D2D" w:rsidRPr="00364AEA" w:rsidTr="003063ED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Интегрированная технология.</w:t>
            </w:r>
          </w:p>
          <w:p w:rsidR="00503D2D" w:rsidRPr="004E3282" w:rsidRDefault="00503D2D" w:rsidP="003063ED">
            <w:pPr>
              <w:pStyle w:val="a5"/>
              <w:spacing w:before="0" w:beforeAutospacing="0" w:after="0" w:afterAutospacing="0"/>
              <w:rPr>
                <w:rFonts w:eastAsia="Arial Unicode MS"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567071">
              <w:rPr>
                <w:rFonts w:ascii="Arial" w:eastAsia="Arial Unicode MS" w:hAnsi="Arial" w:cs="Arial"/>
                <w:sz w:val="22"/>
                <w:szCs w:val="22"/>
              </w:rPr>
              <w:t>8-11 класс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7D2C80" w:rsidRDefault="00503D2D" w:rsidP="003063E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D2C80">
              <w:rPr>
                <w:rFonts w:ascii="Arial" w:hAnsi="Arial" w:cs="Arial"/>
                <w:color w:val="000000"/>
              </w:rPr>
              <w:t xml:space="preserve">-решение проблем других областей средствами информационных технологий; </w:t>
            </w:r>
          </w:p>
          <w:p w:rsidR="00503D2D" w:rsidRPr="007D2C80" w:rsidRDefault="00503D2D" w:rsidP="003063E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2C80">
              <w:rPr>
                <w:rFonts w:ascii="Arial" w:hAnsi="Arial" w:cs="Arial"/>
                <w:color w:val="000000"/>
              </w:rPr>
              <w:lastRenderedPageBreak/>
              <w:t>-внедрение знаний из других областей в задачи, решаемые информатикой;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364AEA" w:rsidRDefault="00503D2D" w:rsidP="003063ED">
            <w:pPr>
              <w:pStyle w:val="text"/>
              <w:spacing w:before="0" w:beforeAutospacing="0" w:after="0" w:afterAutospacing="0"/>
              <w:rPr>
                <w:rFonts w:eastAsia="Arial Unicode MS"/>
                <w:color w:val="auto"/>
                <w:sz w:val="22"/>
                <w:szCs w:val="22"/>
              </w:rPr>
            </w:pPr>
            <w:r w:rsidRPr="00364AEA">
              <w:rPr>
                <w:rFonts w:eastAsia="Arial Unicode MS"/>
                <w:color w:val="auto"/>
                <w:sz w:val="22"/>
                <w:szCs w:val="22"/>
              </w:rPr>
              <w:lastRenderedPageBreak/>
              <w:t xml:space="preserve">Видят практическое применение знаний  в различных предметных областях: 1. </w:t>
            </w:r>
            <w:r w:rsidRPr="00364AEA">
              <w:rPr>
                <w:rFonts w:eastAsia="Arial Unicode MS"/>
                <w:color w:val="auto"/>
                <w:sz w:val="22"/>
                <w:szCs w:val="22"/>
              </w:rPr>
              <w:lastRenderedPageBreak/>
              <w:t>Создание презентация к темам по предметам «Биология», «История», «Литература».</w:t>
            </w:r>
          </w:p>
          <w:p w:rsidR="00503D2D" w:rsidRPr="00364AEA" w:rsidRDefault="00503D2D" w:rsidP="003063ED">
            <w:pPr>
              <w:pStyle w:val="text"/>
              <w:spacing w:before="0" w:beforeAutospacing="0" w:after="0" w:afterAutospacing="0"/>
              <w:rPr>
                <w:rFonts w:eastAsia="Arial Unicode MS"/>
                <w:color w:val="auto"/>
                <w:sz w:val="22"/>
                <w:szCs w:val="22"/>
              </w:rPr>
            </w:pPr>
            <w:r w:rsidRPr="00364AEA">
              <w:rPr>
                <w:rFonts w:eastAsia="Arial Unicode MS"/>
                <w:color w:val="auto"/>
                <w:sz w:val="22"/>
                <w:szCs w:val="22"/>
              </w:rPr>
              <w:t xml:space="preserve">2. Решение задач по математике, физике с помощью прикладной программы </w:t>
            </w:r>
            <w:r w:rsidRPr="00364AEA">
              <w:rPr>
                <w:rFonts w:eastAsia="Arial Unicode MS"/>
                <w:color w:val="auto"/>
                <w:sz w:val="22"/>
                <w:szCs w:val="22"/>
                <w:lang w:val="en-US"/>
              </w:rPr>
              <w:t>MS</w:t>
            </w:r>
            <w:r w:rsidRPr="00364AEA">
              <w:rPr>
                <w:rFonts w:eastAsia="Arial Unicode MS"/>
                <w:color w:val="auto"/>
                <w:sz w:val="22"/>
                <w:szCs w:val="22"/>
              </w:rPr>
              <w:t xml:space="preserve"> </w:t>
            </w:r>
            <w:r w:rsidRPr="00364AEA">
              <w:rPr>
                <w:rFonts w:eastAsia="Arial Unicode MS"/>
                <w:color w:val="auto"/>
                <w:sz w:val="22"/>
                <w:szCs w:val="22"/>
                <w:lang w:val="en-US"/>
              </w:rPr>
              <w:t>Excel</w:t>
            </w:r>
            <w:r w:rsidRPr="00364AEA">
              <w:rPr>
                <w:rFonts w:eastAsia="Arial Unicode MS"/>
                <w:color w:val="auto"/>
                <w:sz w:val="22"/>
                <w:szCs w:val="22"/>
              </w:rPr>
              <w:t>.</w:t>
            </w:r>
          </w:p>
          <w:p w:rsidR="00503D2D" w:rsidRPr="00364AEA" w:rsidRDefault="00503D2D" w:rsidP="003063ED">
            <w:pPr>
              <w:pStyle w:val="text"/>
              <w:spacing w:before="0" w:beforeAutospacing="0" w:after="0" w:afterAutospacing="0"/>
              <w:rPr>
                <w:rFonts w:eastAsia="Arial Unicode MS"/>
                <w:color w:val="auto"/>
                <w:sz w:val="22"/>
                <w:szCs w:val="22"/>
              </w:rPr>
            </w:pPr>
            <w:r w:rsidRPr="00364AEA">
              <w:rPr>
                <w:rFonts w:eastAsia="Arial Unicode MS"/>
                <w:color w:val="auto"/>
                <w:sz w:val="22"/>
                <w:szCs w:val="22"/>
              </w:rPr>
              <w:t>3. Создание классных сайтов.</w:t>
            </w:r>
          </w:p>
          <w:p w:rsidR="00503D2D" w:rsidRPr="00364AEA" w:rsidRDefault="00503D2D" w:rsidP="003063ED">
            <w:pPr>
              <w:pStyle w:val="text"/>
              <w:spacing w:before="0" w:beforeAutospacing="0" w:after="0" w:afterAutospacing="0"/>
              <w:rPr>
                <w:rFonts w:eastAsia="Arial Unicode MS"/>
                <w:color w:val="auto"/>
                <w:sz w:val="22"/>
                <w:szCs w:val="22"/>
              </w:rPr>
            </w:pPr>
            <w:r w:rsidRPr="00364AEA">
              <w:rPr>
                <w:rFonts w:eastAsia="Arial Unicode MS"/>
                <w:color w:val="auto"/>
                <w:sz w:val="22"/>
                <w:szCs w:val="22"/>
              </w:rPr>
              <w:t>4. Навыки оформления реферативных работ по учебным предметам.</w:t>
            </w:r>
          </w:p>
        </w:tc>
      </w:tr>
      <w:tr w:rsidR="00503D2D" w:rsidRPr="001E72C7" w:rsidTr="003063ED">
        <w:trPr>
          <w:trHeight w:val="497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2.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0C1239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4E3282">
              <w:rPr>
                <w:rFonts w:eastAsia="Arial Unicode MS"/>
                <w:color w:val="FF0000"/>
              </w:rPr>
              <w:t xml:space="preserve">  </w:t>
            </w:r>
            <w:r w:rsidRPr="000C1239">
              <w:rPr>
                <w:rFonts w:ascii="Arial" w:hAnsi="Arial" w:cs="Arial"/>
              </w:rPr>
              <w:t xml:space="preserve">Проблемный метод </w:t>
            </w:r>
          </w:p>
          <w:p w:rsidR="00503D2D" w:rsidRPr="004E3282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567071">
              <w:rPr>
                <w:rFonts w:ascii="Arial" w:eastAsia="Arial Unicode MS" w:hAnsi="Arial" w:cs="Arial"/>
                <w:sz w:val="22"/>
                <w:szCs w:val="22"/>
              </w:rPr>
              <w:t> 8-11 класс</w:t>
            </w:r>
          </w:p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 А</w:t>
            </w:r>
            <w:r w:rsidRPr="000C1239">
              <w:rPr>
                <w:rFonts w:ascii="Arial" w:hAnsi="Arial" w:cs="Arial"/>
                <w:sz w:val="22"/>
                <w:szCs w:val="22"/>
              </w:rPr>
              <w:t>ктивное участие школьников в решении проблемы, сформулированной учителем в виде познавательной задачи.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 Учащиеся получают алгоритм решения, который они затем должны применить на практике при решении задач из различных предметных областей.</w:t>
            </w:r>
          </w:p>
        </w:tc>
      </w:tr>
      <w:tr w:rsidR="00503D2D" w:rsidRPr="001E72C7" w:rsidTr="003063ED">
        <w:trPr>
          <w:trHeight w:val="497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BC6133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sz w:val="22"/>
                <w:szCs w:val="22"/>
              </w:rPr>
              <w:t>Тестовая технология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567071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8-9 класс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503D2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4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Позволяе</w:t>
            </w:r>
            <w:r w:rsidRPr="00BC6133">
              <w:rPr>
                <w:rFonts w:ascii="Arial" w:hAnsi="Arial" w:cs="Arial"/>
              </w:rPr>
              <w:t>т получить объективные оценки уровня знаний, умений, навыков и представле</w:t>
            </w:r>
            <w:r>
              <w:rPr>
                <w:rFonts w:ascii="Arial" w:hAnsi="Arial" w:cs="Arial"/>
              </w:rPr>
              <w:t>ний.</w:t>
            </w:r>
          </w:p>
          <w:p w:rsidR="00503D2D" w:rsidRDefault="00503D2D" w:rsidP="00503D2D">
            <w:pPr>
              <w:numPr>
                <w:ilvl w:val="0"/>
                <w:numId w:val="4"/>
              </w:numPr>
              <w:tabs>
                <w:tab w:val="clear" w:pos="720"/>
                <w:tab w:val="num" w:pos="45"/>
              </w:tabs>
              <w:spacing w:after="0" w:line="360" w:lineRule="auto"/>
              <w:ind w:left="4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Позволяет в</w:t>
            </w:r>
            <w:r w:rsidRPr="00BC6133">
              <w:rPr>
                <w:rFonts w:ascii="Arial" w:hAnsi="Arial" w:cs="Arial"/>
              </w:rPr>
              <w:t xml:space="preserve">ыявить пробелы в подготовке. </w:t>
            </w:r>
          </w:p>
          <w:p w:rsidR="00503D2D" w:rsidRPr="00E04409" w:rsidRDefault="00503D2D" w:rsidP="00503D2D">
            <w:pPr>
              <w:numPr>
                <w:ilvl w:val="0"/>
                <w:numId w:val="4"/>
              </w:numPr>
              <w:tabs>
                <w:tab w:val="clear" w:pos="720"/>
                <w:tab w:val="num" w:pos="45"/>
              </w:tabs>
              <w:spacing w:after="0" w:line="360" w:lineRule="auto"/>
              <w:ind w:left="4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2"/>
              </w:rPr>
              <w:t xml:space="preserve">Позволяет </w:t>
            </w:r>
            <w:r w:rsidRPr="00BC6133">
              <w:rPr>
                <w:rFonts w:ascii="Arial" w:hAnsi="Arial" w:cs="Arial"/>
                <w:color w:val="000000"/>
                <w:spacing w:val="2"/>
              </w:rPr>
              <w:t>быст</w:t>
            </w:r>
            <w:r w:rsidRPr="00BC6133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BC6133">
              <w:rPr>
                <w:rFonts w:ascii="Arial" w:hAnsi="Arial" w:cs="Arial"/>
                <w:color w:val="000000"/>
              </w:rPr>
              <w:t>рым и надежным спо</w:t>
            </w:r>
            <w:r>
              <w:rPr>
                <w:rFonts w:ascii="Arial" w:hAnsi="Arial" w:cs="Arial"/>
                <w:color w:val="000000"/>
              </w:rPr>
              <w:t>собом проверить</w:t>
            </w:r>
            <w:r w:rsidRPr="00BC6133">
              <w:rPr>
                <w:rFonts w:ascii="Arial" w:hAnsi="Arial" w:cs="Arial"/>
                <w:color w:val="000000"/>
              </w:rPr>
              <w:t xml:space="preserve"> уров</w:t>
            </w:r>
            <w:r>
              <w:rPr>
                <w:rFonts w:ascii="Arial" w:hAnsi="Arial" w:cs="Arial"/>
                <w:color w:val="000000"/>
              </w:rPr>
              <w:t>ень и степень</w:t>
            </w:r>
            <w:r w:rsidRPr="00BC6133">
              <w:rPr>
                <w:rFonts w:ascii="Arial" w:hAnsi="Arial" w:cs="Arial"/>
                <w:color w:val="000000"/>
              </w:rPr>
              <w:t xml:space="preserve"> подготовки учащих</w:t>
            </w:r>
            <w:r w:rsidRPr="00BC6133">
              <w:rPr>
                <w:rFonts w:ascii="Arial" w:hAnsi="Arial" w:cs="Arial"/>
                <w:color w:val="000000"/>
              </w:rPr>
              <w:softHyphen/>
            </w:r>
            <w:r w:rsidRPr="00BC6133">
              <w:rPr>
                <w:rFonts w:ascii="Arial" w:hAnsi="Arial" w:cs="Arial"/>
                <w:color w:val="000000"/>
                <w:spacing w:val="-2"/>
              </w:rPr>
              <w:t>ся путем решения несложных заданий, выбора варианта ответа или добавле</w:t>
            </w:r>
            <w:r w:rsidRPr="00BC6133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BC6133">
              <w:rPr>
                <w:rFonts w:ascii="Arial" w:hAnsi="Arial" w:cs="Arial"/>
                <w:color w:val="000000"/>
                <w:spacing w:val="-3"/>
              </w:rPr>
              <w:t>ния слов, формул, терминов и пр.</w:t>
            </w:r>
          </w:p>
          <w:p w:rsidR="00503D2D" w:rsidRPr="00BC6133" w:rsidRDefault="00503D2D" w:rsidP="00503D2D">
            <w:pPr>
              <w:numPr>
                <w:ilvl w:val="0"/>
                <w:numId w:val="4"/>
              </w:numPr>
              <w:tabs>
                <w:tab w:val="clear" w:pos="720"/>
                <w:tab w:val="num" w:pos="45"/>
              </w:tabs>
              <w:spacing w:after="0" w:line="360" w:lineRule="auto"/>
              <w:ind w:left="4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Возможность быстрого оценивания результатов учащихся.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1.Учащиеся сразу получают оценку, 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они могут оценить себя и скоординировать свою деятельность.</w:t>
            </w:r>
          </w:p>
          <w:p w:rsidR="00503D2D" w:rsidRDefault="00503D2D" w:rsidP="003063E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2. Подготовка 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сдачи экзаменов в форме тестовых технологий. </w:t>
            </w:r>
          </w:p>
          <w:p w:rsidR="00503D2D" w:rsidRDefault="00503D2D" w:rsidP="003063E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 Создан банк тестов по разделам, учащиеся выполняют тесты по окончанию изучения темы.</w:t>
            </w:r>
          </w:p>
          <w:p w:rsidR="00503D2D" w:rsidRPr="00567071" w:rsidRDefault="00503D2D" w:rsidP="003063E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03D2D" w:rsidRDefault="00503D2D" w:rsidP="00503D2D">
      <w:pPr>
        <w:pStyle w:val="a5"/>
        <w:spacing w:before="0" w:beforeAutospacing="0" w:after="0" w:afterAutospacing="0"/>
        <w:rPr>
          <w:rStyle w:val="titl21"/>
          <w:rFonts w:eastAsia="Arial Unicode MS"/>
          <w:b w:val="0"/>
          <w:bCs w:val="0"/>
          <w:sz w:val="22"/>
          <w:szCs w:val="22"/>
        </w:rPr>
      </w:pPr>
    </w:p>
    <w:p w:rsidR="00503D2D" w:rsidRDefault="00503D2D" w:rsidP="00503D2D">
      <w:pPr>
        <w:pStyle w:val="a5"/>
        <w:spacing w:before="0" w:beforeAutospacing="0" w:after="0" w:afterAutospacing="0"/>
        <w:rPr>
          <w:rStyle w:val="titl21"/>
          <w:rFonts w:eastAsia="Arial Unicode MS"/>
          <w:b w:val="0"/>
          <w:bCs w:val="0"/>
          <w:sz w:val="22"/>
          <w:szCs w:val="22"/>
        </w:rPr>
      </w:pPr>
    </w:p>
    <w:p w:rsidR="00503D2D" w:rsidRDefault="00503D2D" w:rsidP="00503D2D">
      <w:pPr>
        <w:pStyle w:val="a5"/>
        <w:spacing w:before="0" w:beforeAutospacing="0" w:after="0" w:afterAutospacing="0"/>
        <w:rPr>
          <w:rStyle w:val="titl21"/>
          <w:rFonts w:eastAsia="Arial Unicode MS"/>
          <w:b w:val="0"/>
          <w:bCs w:val="0"/>
          <w:sz w:val="22"/>
          <w:szCs w:val="22"/>
        </w:rPr>
      </w:pPr>
    </w:p>
    <w:p w:rsidR="00503D2D" w:rsidRPr="001E72C7" w:rsidRDefault="00503D2D" w:rsidP="00503D2D">
      <w:pPr>
        <w:pStyle w:val="a5"/>
        <w:spacing w:before="0" w:beforeAutospacing="0" w:after="0" w:afterAutospacing="0"/>
        <w:rPr>
          <w:rStyle w:val="titl21"/>
          <w:rFonts w:eastAsia="Arial Unicode MS"/>
          <w:b w:val="0"/>
          <w:bCs w:val="0"/>
          <w:sz w:val="22"/>
          <w:szCs w:val="22"/>
        </w:rPr>
      </w:pPr>
    </w:p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  <w:r w:rsidRPr="001E72C7">
        <w:rPr>
          <w:rStyle w:val="titl21"/>
          <w:rFonts w:eastAsia="Arial Unicode MS"/>
          <w:color w:val="auto"/>
          <w:sz w:val="22"/>
          <w:szCs w:val="22"/>
        </w:rPr>
        <w:t>Раздел 6 .</w:t>
      </w:r>
      <w:r w:rsidRPr="001E72C7">
        <w:rPr>
          <w:rFonts w:eastAsia="Arial Unicode MS"/>
          <w:color w:val="auto"/>
          <w:sz w:val="22"/>
          <w:szCs w:val="22"/>
        </w:rPr>
        <w:t xml:space="preserve"> Показ позитивной динамики достижений обучающихся за последние пять лет. </w:t>
      </w:r>
    </w:p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  <w:r w:rsidRPr="001E72C7">
        <w:rPr>
          <w:rFonts w:eastAsia="Arial Unicode MS"/>
          <w:color w:val="auto"/>
          <w:sz w:val="22"/>
          <w:szCs w:val="22"/>
        </w:rPr>
        <w:t xml:space="preserve">6.1 Динамика учебных достижений обучающихся за последние три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6"/>
        <w:gridCol w:w="10627"/>
      </w:tblGrid>
      <w:tr w:rsidR="00503D2D" w:rsidRPr="00BC6133" w:rsidTr="003063ED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0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Направления педагогического анализа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10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Анализ результативности образовательного процесса в аспекте показа динамики учебных достижений обучающихся за последние три года (соответствие знаний, умений учащихся государственному образовательному стандарту, качество </w:t>
            </w:r>
            <w:proofErr w:type="spellStart"/>
            <w:r w:rsidRPr="001E72C7">
              <w:rPr>
                <w:rFonts w:ascii="Arial" w:eastAsia="Arial Unicode MS" w:hAnsi="Arial" w:cs="Arial"/>
                <w:sz w:val="22"/>
                <w:szCs w:val="22"/>
              </w:rPr>
              <w:t>обученности</w:t>
            </w:r>
            <w:proofErr w:type="spellEnd"/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 (количество детей, обучающихся по предмету на «4» и «5»)</w:t>
            </w:r>
            <w:proofErr w:type="gramEnd"/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МОУ СОШ № 8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2003-2004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51 %, успеваемость 100%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2004-2005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54 %, успеваемость 99,6%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2005-2006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59 %, успеваемость 100%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МОУ СОШ № 1 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2005-2006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50,69 %, успеваемость 98,61%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2006-2007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47,66 %, успеваемость 98,54%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2007-2008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43,87 %, успеваемость 99,08%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2008-2009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. г. качество – 48, 70 %, успеваемость 100%</w:t>
            </w:r>
          </w:p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03D2D" w:rsidRPr="001E72C7" w:rsidTr="003063ED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0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Педагогический анализ участия детей в олимпиадах и конкурсах 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Базовый  уровень: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2005-2006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г.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II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место в муниципальном туре (Петров А. 9 Б МОУ СОШ №8)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2007-2008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г.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II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место в муниципальном туре, участие в краевом (Сергеев И. 9 Б МОУ СОШ №1)</w:t>
            </w:r>
            <w:proofErr w:type="gramEnd"/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2008-2009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г.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II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место в муниципальном туре (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Муфтахов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В. 9 А МОУ СОШ № 1)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Пользовательский уровень:</w:t>
            </w:r>
          </w:p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2008-2009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г.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VII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место в муниципальном туре (Коровин А. МОУ СОШ №1)</w:t>
            </w:r>
          </w:p>
        </w:tc>
      </w:tr>
    </w:tbl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</w:p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  <w:r w:rsidRPr="001E72C7">
        <w:rPr>
          <w:rFonts w:eastAsia="Arial Unicode MS"/>
          <w:color w:val="auto"/>
          <w:sz w:val="22"/>
          <w:szCs w:val="22"/>
        </w:rPr>
        <w:t xml:space="preserve">6.2 Результат внеурочной деятельности по преподаваемым предметам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5"/>
        <w:gridCol w:w="10638"/>
      </w:tblGrid>
      <w:tr w:rsidR="00503D2D" w:rsidRPr="00BC6133" w:rsidTr="003063E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BC613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61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Направления описания 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02289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Описание системы внеурочной деятельности по предмету (показ ее компонентов, содержания, используемых технологий) </w:t>
            </w:r>
          </w:p>
          <w:p w:rsidR="00503D2D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Используя Интернет – технологии, составляю план участия на год учащихся 9-11 классов в  различных конкурсах и  олимпиадах.  Цель этой работы вижу в том, что  ребята, участвуя в них,  могут развивать, применять и использовать свои знания, полученные на уроках информатики,  во многих областях.  В 2007 году приняли участие в конкурсе «История геральдики» (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. Пермь), «Шаг в будущее» (МОУ Гимназия). В 2008 году –  организовала участие в Интернет – олимпиадах по  экологии, биологии, физике, информатике, журналистике. Охват учащихся составляет от 20-30 % от числа, обучаемых мною.</w:t>
            </w:r>
          </w:p>
          <w:p w:rsidR="00503D2D" w:rsidRPr="00F96BF4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 рамках работы лагеря «Эрудит» мною проводятся краткосрочные курсы по созданию презентаций, рассчитанные на учащихся начального и среднего звена. 2006-2007 г. – 5 стендовых докладов, 2008-2009 г. -  7 работ, для участия в малой летней конференции НОУ.</w:t>
            </w:r>
          </w:p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На параллели 7-8 классов проводится игра «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Брейн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ринг», конкурс газет-кроссвордов в рамках «Недели информатики»</w:t>
            </w:r>
          </w:p>
        </w:tc>
      </w:tr>
      <w:tr w:rsidR="00503D2D" w:rsidRPr="001E72C7" w:rsidTr="003063E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1E72C7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2D" w:rsidRPr="00022893" w:rsidRDefault="00503D2D" w:rsidP="003063ED">
            <w:pPr>
              <w:pStyle w:val="a5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1E72C7">
              <w:rPr>
                <w:rFonts w:ascii="Arial" w:eastAsia="Arial Unicode MS" w:hAnsi="Arial" w:cs="Arial"/>
                <w:sz w:val="22"/>
                <w:szCs w:val="22"/>
              </w:rPr>
              <w:t xml:space="preserve">Описание результативности системы внеурочной деятельности по предмету в аспектах личных достижений учителя, личных достижений учащихся. </w:t>
            </w:r>
          </w:p>
          <w:p w:rsidR="00503D2D" w:rsidRDefault="00503D2D" w:rsidP="00503D2D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AD77E6">
              <w:rPr>
                <w:rFonts w:ascii="Arial" w:eastAsia="Arial Unicode MS" w:hAnsi="Arial" w:cs="Arial"/>
                <w:sz w:val="22"/>
                <w:szCs w:val="22"/>
              </w:rPr>
              <w:t xml:space="preserve">1 место в проекте Интеллектуальный Интернет-марафон «Шаг в будущее» (2006 – 2007 учебный год.),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- Окулова А. 7 В, Кузнецова М. 7В,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Коростина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М. 7 В, Орлов В. 7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, Лопатин Д. 7 В.</w:t>
            </w:r>
          </w:p>
          <w:p w:rsidR="00503D2D" w:rsidRPr="00AD77E6" w:rsidRDefault="00503D2D" w:rsidP="00503D2D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7237E6">
              <w:rPr>
                <w:rFonts w:ascii="Arial" w:eastAsia="Arial Unicode MS" w:hAnsi="Arial" w:cs="Arial"/>
                <w:sz w:val="22"/>
                <w:szCs w:val="22"/>
              </w:rPr>
              <w:t>Конкурс «Геральдика»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Пермь, 2007-2008) –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Тукмачева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К. 7 А - 42 место (516 участников),</w:t>
            </w:r>
          </w:p>
          <w:p w:rsidR="00503D2D" w:rsidRPr="00AD77E6" w:rsidRDefault="00503D2D" w:rsidP="00503D2D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AD77E6">
              <w:rPr>
                <w:rFonts w:ascii="Arial" w:eastAsia="Arial Unicode MS" w:hAnsi="Arial" w:cs="Arial"/>
                <w:sz w:val="22"/>
                <w:szCs w:val="22"/>
              </w:rPr>
              <w:t xml:space="preserve">Сертификат участия в Интернет – олимпиаде по информатике для 9-10 классов (Ярославль, 2008-2009 </w:t>
            </w:r>
            <w:proofErr w:type="spellStart"/>
            <w:r w:rsidRPr="00AD77E6">
              <w:rPr>
                <w:rFonts w:ascii="Arial" w:eastAsia="Arial Unicode MS" w:hAnsi="Arial" w:cs="Arial"/>
                <w:sz w:val="22"/>
                <w:szCs w:val="22"/>
              </w:rPr>
              <w:t>уч</w:t>
            </w:r>
            <w:proofErr w:type="spellEnd"/>
            <w:r w:rsidRPr="00AD77E6">
              <w:rPr>
                <w:rFonts w:ascii="Arial" w:eastAsia="Arial Unicode MS" w:hAnsi="Arial" w:cs="Arial"/>
                <w:sz w:val="22"/>
                <w:szCs w:val="22"/>
              </w:rPr>
              <w:t>. г.)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Муфтахов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В., Малых Д.</w:t>
            </w:r>
          </w:p>
          <w:p w:rsidR="00503D2D" w:rsidRPr="00AD77E6" w:rsidRDefault="00503D2D" w:rsidP="00503D2D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</w:rPr>
            </w:pPr>
            <w:r w:rsidRPr="00AD77E6">
              <w:rPr>
                <w:rFonts w:ascii="Arial" w:eastAsia="Arial Unicode MS" w:hAnsi="Arial" w:cs="Arial"/>
                <w:sz w:val="22"/>
                <w:szCs w:val="22"/>
              </w:rPr>
              <w:t xml:space="preserve">Диплом лауреата </w:t>
            </w:r>
            <w:r w:rsidRPr="00AD77E6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VI</w:t>
            </w:r>
            <w:r w:rsidRPr="00AD77E6">
              <w:rPr>
                <w:rFonts w:ascii="Arial" w:eastAsia="Arial Unicode MS" w:hAnsi="Arial" w:cs="Arial"/>
                <w:sz w:val="22"/>
                <w:szCs w:val="22"/>
              </w:rPr>
              <w:t xml:space="preserve"> фестиваля видео и компьютерного искусства «Золотая мышь» в номинации «Что читает поколение </w:t>
            </w:r>
            <w:r w:rsidRPr="00AD77E6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NEXT</w:t>
            </w:r>
            <w:r w:rsidRPr="00AD77E6">
              <w:rPr>
                <w:rFonts w:ascii="Arial" w:eastAsia="Arial Unicode MS" w:hAnsi="Arial" w:cs="Arial"/>
                <w:sz w:val="22"/>
                <w:szCs w:val="22"/>
              </w:rPr>
              <w:t xml:space="preserve">» (г. Пермь, май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D77E6">
                <w:rPr>
                  <w:rFonts w:ascii="Arial" w:eastAsia="Arial Unicode MS" w:hAnsi="Arial" w:cs="Arial"/>
                  <w:sz w:val="22"/>
                  <w:szCs w:val="22"/>
                </w:rPr>
                <w:t>2009 г</w:t>
              </w:r>
            </w:smartTag>
            <w:r w:rsidRPr="00AD77E6">
              <w:rPr>
                <w:rFonts w:ascii="Arial" w:eastAsia="Arial Unicode MS" w:hAnsi="Arial" w:cs="Arial"/>
                <w:sz w:val="22"/>
                <w:szCs w:val="22"/>
              </w:rPr>
              <w:t xml:space="preserve">.)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Совалов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Н. 4 А</w:t>
            </w:r>
          </w:p>
          <w:p w:rsidR="00503D2D" w:rsidRPr="00B324D8" w:rsidRDefault="00503D2D" w:rsidP="003063ED">
            <w:pPr>
              <w:pStyle w:val="a5"/>
              <w:spacing w:before="0" w:beforeAutospacing="0" w:after="0" w:afterAutospacing="0"/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503D2D" w:rsidRPr="001E72C7" w:rsidRDefault="00503D2D" w:rsidP="00503D2D">
      <w:pPr>
        <w:pStyle w:val="text"/>
        <w:spacing w:before="0" w:beforeAutospacing="0" w:after="0" w:afterAutospacing="0"/>
        <w:rPr>
          <w:rFonts w:eastAsia="Arial Unicode MS"/>
          <w:color w:val="auto"/>
          <w:sz w:val="22"/>
          <w:szCs w:val="22"/>
        </w:rPr>
      </w:pPr>
    </w:p>
    <w:p w:rsidR="00503D2D" w:rsidRPr="001E72C7" w:rsidRDefault="00503D2D" w:rsidP="00503D2D">
      <w:pPr>
        <w:jc w:val="center"/>
        <w:rPr>
          <w:rFonts w:ascii="Arial" w:eastAsia="Arial Unicode MS" w:hAnsi="Arial" w:cs="Arial"/>
          <w:b/>
          <w:bCs/>
        </w:rPr>
      </w:pPr>
    </w:p>
    <w:p w:rsidR="00503D2D" w:rsidRPr="006F3320" w:rsidRDefault="00503D2D" w:rsidP="00503D2D">
      <w:pPr>
        <w:rPr>
          <w:rFonts w:ascii="Times New Roman" w:hAnsi="Times New Roman" w:cs="Times New Roman"/>
          <w:sz w:val="28"/>
          <w:szCs w:val="28"/>
        </w:rPr>
      </w:pPr>
      <w:r w:rsidRPr="006F33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</w:p>
    <w:p w:rsidR="00000000" w:rsidRDefault="00503D2D"/>
    <w:sectPr w:rsidR="00000000" w:rsidSect="00A435D2">
      <w:pgSz w:w="12242" w:h="15842" w:code="1"/>
      <w:pgMar w:top="539" w:right="542" w:bottom="71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A48"/>
    <w:multiLevelType w:val="hybridMultilevel"/>
    <w:tmpl w:val="84645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1124E"/>
    <w:multiLevelType w:val="hybridMultilevel"/>
    <w:tmpl w:val="77E6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358E8"/>
    <w:multiLevelType w:val="hybridMultilevel"/>
    <w:tmpl w:val="ECB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90BDF"/>
    <w:multiLevelType w:val="hybridMultilevel"/>
    <w:tmpl w:val="55EE2572"/>
    <w:lvl w:ilvl="0" w:tplc="CE02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D2D"/>
    <w:rsid w:val="0050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D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503D2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xt">
    <w:name w:val="text"/>
    <w:basedOn w:val="a"/>
    <w:rsid w:val="00503D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itl2">
    <w:name w:val="titl2"/>
    <w:basedOn w:val="a"/>
    <w:rsid w:val="00503D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18"/>
      <w:szCs w:val="18"/>
    </w:rPr>
  </w:style>
  <w:style w:type="character" w:customStyle="1" w:styleId="text21">
    <w:name w:val="text21"/>
    <w:basedOn w:val="a0"/>
    <w:rsid w:val="00503D2D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character" w:customStyle="1" w:styleId="titl21">
    <w:name w:val="titl21"/>
    <w:basedOn w:val="a0"/>
    <w:rsid w:val="00503D2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5">
    <w:name w:val="Normal (Web)"/>
    <w:basedOn w:val="a"/>
    <w:rsid w:val="0050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1779</Words>
  <Characters>10144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Chaleur</dc:creator>
  <cp:keywords/>
  <dc:description/>
  <cp:lastModifiedBy>Chaleur</cp:lastModifiedBy>
  <cp:revision>2</cp:revision>
  <dcterms:created xsi:type="dcterms:W3CDTF">2015-11-29T20:10:00Z</dcterms:created>
  <dcterms:modified xsi:type="dcterms:W3CDTF">2015-11-29T20:12:00Z</dcterms:modified>
</cp:coreProperties>
</file>