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B5" w:rsidRPr="00A50DB5" w:rsidRDefault="000304F7" w:rsidP="00A50DB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Лабораторная работа № 2</w:t>
      </w:r>
      <w:r w:rsidR="00A50DB5" w:rsidRPr="00A50DB5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</w:p>
    <w:p w:rsidR="00A50DB5" w:rsidRPr="00A50DB5" w:rsidRDefault="00A50DB5" w:rsidP="00A50DB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A50DB5">
        <w:rPr>
          <w:rFonts w:ascii="Times New Roman" w:eastAsia="Times New Roman" w:hAnsi="Times New Roman" w:cs="Times New Roman"/>
          <w:b/>
          <w:i/>
          <w:sz w:val="36"/>
          <w:szCs w:val="36"/>
        </w:rPr>
        <w:t>"Изучение закона сохранения механической энергии"</w:t>
      </w:r>
    </w:p>
    <w:p w:rsidR="00A50DB5" w:rsidRPr="00A50DB5" w:rsidRDefault="00A50DB5" w:rsidP="00A50DB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"/>
        <w:gridCol w:w="51"/>
      </w:tblGrid>
      <w:tr w:rsidR="00A50DB5" w:rsidRPr="00A50DB5" w:rsidTr="00A50DB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DB5" w:rsidRPr="00A50DB5" w:rsidRDefault="00A50DB5" w:rsidP="00A50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DB5" w:rsidRPr="00A50DB5" w:rsidRDefault="00A50DB5" w:rsidP="00A50D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работы: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сравнить изменения потенциальной анергии груза и потенциальной энергии пружины.</w:t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штатив с муфтой и зажимом, динамометр с фиксатором, груз, прочная нить, измерительная лента или линейка с миллиметровыми делениями.</w:t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Описание работы</w:t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Груз весом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привязывают на нити к крючку пружины дина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мометра и, подняв на высоту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1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 над поверхностью стола, отпуска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ют. Измеряют высоту груза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в момент, когда скорость груза станет равной нулю (при максимальном удлинении пружины), а так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 удлинение </w:t>
      </w:r>
      <w:proofErr w:type="spellStart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пружины</w:t>
      </w:r>
      <w:proofErr w:type="spellEnd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этот момент. Потенциальная энергия груза уменьшилась на |Δ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Start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гр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|</w:t>
      </w:r>
      <w:proofErr w:type="spellEnd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1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),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потенциальная энергия пружины увеличилась на </w:t>
      </w:r>
      <w:proofErr w:type="spellStart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пр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proofErr w:type="spellEnd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kx</w:t>
      </w:r>
      <w:proofErr w:type="spellEnd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</w:rPr>
        <w:t>2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/2,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где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— жесткость пружины, </w:t>
      </w:r>
      <w:proofErr w:type="spellStart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proofErr w:type="spellEnd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— максимальное удлинение пружины, соответствующее само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низкому положению груза. Поскольку часть механической энергии переходит во внутреннюю вследствие трения в динамомет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 и сопротивления воздуха, </w:t>
      </w:r>
      <w:proofErr w:type="spellStart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пр</w:t>
      </w:r>
      <w:proofErr w:type="spellEnd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 /|Δ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Start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гр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|</w:t>
      </w:r>
      <w:proofErr w:type="spellEnd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меньше единицы.</w:t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работе требуется определить, насколько это отношение близко к единице.</w:t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силы упругости и модуль удлинения связаны соотно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шением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= </w:t>
      </w:r>
      <w:proofErr w:type="spellStart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кх</w:t>
      </w:r>
      <w:proofErr w:type="spellEnd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proofErr w:type="spellStart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пр</w:t>
      </w:r>
      <w:proofErr w:type="spellEnd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 = </w:t>
      </w:r>
      <w:proofErr w:type="spellStart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Fx</w:t>
      </w:r>
      <w:proofErr w:type="spellEnd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/2,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где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— сила упругости, соот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ветствующая максимальному удлинению пружины. Таким образом, чтобы найти отношение </w:t>
      </w:r>
      <w:proofErr w:type="spellStart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пр</w:t>
      </w:r>
      <w:proofErr w:type="spellEnd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 /|Δ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Start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гр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|</w:t>
      </w:r>
      <w:proofErr w:type="spellEnd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измерить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Р,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1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x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измерения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proofErr w:type="spellEnd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отметить состояние, со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ответствующее максимальному удлинению пружины. Для этого на стержень динамометра надевают кусочек картона (фиксатор), ко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торый может перемещаться вдоль стержня с небольшим трением. При движении груза вниз ограничительная скоба динамометра сдвинет фиксатор, и он переместится вверх по стержню динамо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метра. Затем, растянув динамометр рукой так, чтобы фиксатор оказался снова у ограничительной скобы, считывают значение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измеряют </w:t>
      </w:r>
      <w:proofErr w:type="spellStart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proofErr w:type="spellEnd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Указание к работе.</w:t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1. Соберите установку, изображенную на рисунке.</w:t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2. Привяжите груз на нити к крючку динамометра (длина нити 12 — 15 см). Закрепите динамометр в зажиме штатива на та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высоте, чтобы груз, поднятый до крючка, при падении не до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ставал до стола.</w:t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3. Приподняв груз так, чтобы нить провисала, установите фик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сатор на стержне динамометра вблизи ограничительной скобы.</w:t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 Поднимите груз почти до крючка динамометра и измерьте высоту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1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, груза над столом (удобно измерять высоту, на которой находится нижняя грань груза).</w:t>
      </w:r>
    </w:p>
    <w:p w:rsid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5. Отпустите груз без толчка. Падая, груз растянет пружину, и фиксатор переместится по стержню вверх. Затем, растянув ру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кой пружину так, чтобы фиксатор оказался у ограничительной скобы, измерьте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proofErr w:type="spellEnd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000500" cy="2638425"/>
            <wp:effectExtent l="19050" t="0" r="0" b="0"/>
            <wp:docPr id="1" name="Рисунок 1" descr="Изучение закона сохранения энер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учение закона сохранения энерг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6. Вычислите:</w:t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а) вес груза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 =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mg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увеличение потенциальной энергии пружины </w:t>
      </w:r>
      <w:proofErr w:type="spellStart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пр</w:t>
      </w:r>
      <w:proofErr w:type="spellEnd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 = </w:t>
      </w:r>
      <w:proofErr w:type="spellStart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Fx</w:t>
      </w:r>
      <w:proofErr w:type="spellEnd"/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/2;</w:t>
      </w: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в) уменьшение потенциальной энергии груза |Δ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proofErr w:type="spellStart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гр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|</w:t>
      </w:r>
      <w:proofErr w:type="spellEnd"/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P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1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h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A50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</w:p>
    <w:p w:rsid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DB5">
        <w:rPr>
          <w:rFonts w:ascii="Times New Roman" w:eastAsia="Times New Roman" w:hAnsi="Times New Roman" w:cs="Times New Roman"/>
          <w:color w:val="000000"/>
          <w:sz w:val="28"/>
          <w:szCs w:val="28"/>
        </w:rPr>
        <w:t>7. Результаты измерений и вычислений запишите в таблицу. Ниже приведены первые две строки этой таблицы.</w:t>
      </w:r>
    </w:p>
    <w:p w:rsid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DB5" w:rsidRPr="00A50DB5" w:rsidRDefault="00A50DB5" w:rsidP="00A50DB5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1024"/>
        <w:gridCol w:w="977"/>
        <w:gridCol w:w="965"/>
        <w:gridCol w:w="1022"/>
        <w:gridCol w:w="945"/>
        <w:gridCol w:w="1640"/>
        <w:gridCol w:w="1338"/>
        <w:gridCol w:w="1484"/>
      </w:tblGrid>
      <w:tr w:rsidR="00A50DB5" w:rsidRPr="00A50DB5" w:rsidTr="00A50DB5">
        <w:trPr>
          <w:trHeight w:val="499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hd w:val="clear" w:color="auto" w:fill="FFFFFF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</w:rPr>
              <w:t>Р, Н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hd w:val="clear" w:color="auto" w:fill="FFFFFF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hd w:val="clear" w:color="auto" w:fill="FFFFFF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hd w:val="clear" w:color="auto" w:fill="FFFFFF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</w:rPr>
              <w:t>, Н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hd w:val="clear" w:color="auto" w:fill="FFFFFF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hd w:val="clear" w:color="auto" w:fill="FFFFFF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</w:rPr>
              <w:t>|Δ</w:t>
            </w: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гр</w:t>
            </w: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</w:rPr>
              <w:t>|</w:t>
            </w:r>
            <w:proofErr w:type="spellEnd"/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</w:rPr>
              <w:t>, Дж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hd w:val="clear" w:color="auto" w:fill="FFFFFF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пр</w:t>
            </w:r>
            <w:proofErr w:type="spellEnd"/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</w:rPr>
              <w:t>, Дж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hd w:val="clear" w:color="auto" w:fill="FFFFFF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50D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пр</w:t>
            </w:r>
            <w:proofErr w:type="spellEnd"/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</w:rPr>
              <w:t> /|Δ</w:t>
            </w: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гр</w:t>
            </w:r>
            <w:r w:rsidRPr="00A50DB5">
              <w:rPr>
                <w:rFonts w:ascii="Times New Roman" w:eastAsia="Times New Roman" w:hAnsi="Times New Roman" w:cs="Times New Roman"/>
                <w:sz w:val="28"/>
                <w:szCs w:val="28"/>
              </w:rPr>
              <w:t>|</w:t>
            </w:r>
            <w:proofErr w:type="spellEnd"/>
          </w:p>
        </w:tc>
      </w:tr>
      <w:tr w:rsidR="00A50DB5" w:rsidRPr="00A50DB5" w:rsidTr="00A50DB5">
        <w:trPr>
          <w:trHeight w:val="375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DB5" w:rsidRPr="00A50DB5" w:rsidRDefault="00A50DB5" w:rsidP="00A5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44B53" w:rsidRPr="00A50DB5" w:rsidRDefault="00944B53">
      <w:pPr>
        <w:rPr>
          <w:sz w:val="28"/>
          <w:szCs w:val="28"/>
        </w:rPr>
      </w:pPr>
    </w:p>
    <w:sectPr w:rsidR="00944B53" w:rsidRPr="00A50DB5" w:rsidSect="00CC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0DB5"/>
    <w:rsid w:val="000304F7"/>
    <w:rsid w:val="00944B53"/>
    <w:rsid w:val="00A50DB5"/>
    <w:rsid w:val="00CC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20"/>
  </w:style>
  <w:style w:type="paragraph" w:styleId="2">
    <w:name w:val="heading 2"/>
    <w:basedOn w:val="a"/>
    <w:link w:val="20"/>
    <w:uiPriority w:val="9"/>
    <w:qFormat/>
    <w:rsid w:val="00A50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D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A50DB5"/>
    <w:rPr>
      <w:i/>
      <w:iCs/>
    </w:rPr>
  </w:style>
  <w:style w:type="character" w:customStyle="1" w:styleId="apple-converted-space">
    <w:name w:val="apple-converted-space"/>
    <w:basedOn w:val="a0"/>
    <w:rsid w:val="00A50DB5"/>
  </w:style>
  <w:style w:type="character" w:styleId="a4">
    <w:name w:val="Strong"/>
    <w:basedOn w:val="a0"/>
    <w:uiPriority w:val="22"/>
    <w:qFormat/>
    <w:rsid w:val="00A50D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Adminushka</cp:lastModifiedBy>
  <cp:revision>4</cp:revision>
  <cp:lastPrinted>2014-11-24T20:07:00Z</cp:lastPrinted>
  <dcterms:created xsi:type="dcterms:W3CDTF">2014-11-24T20:05:00Z</dcterms:created>
  <dcterms:modified xsi:type="dcterms:W3CDTF">2015-12-04T16:11:00Z</dcterms:modified>
</cp:coreProperties>
</file>